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1A139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A139D" w:rsidRPr="00562CBB">
        <w:rPr>
          <w:rFonts w:asciiTheme="minorHAnsi" w:hAnsiTheme="minorHAnsi"/>
          <w:b/>
          <w:noProof/>
          <w:sz w:val="28"/>
          <w:szCs w:val="28"/>
        </w:rPr>
        <w:t>19</w:t>
      </w:r>
      <w:r w:rsidR="007645BD" w:rsidRPr="00562CB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562CB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A5657" wp14:editId="063F1BAE">
                <wp:simplePos x="0" y="0"/>
                <wp:positionH relativeFrom="margin">
                  <wp:posOffset>2846705</wp:posOffset>
                </wp:positionH>
                <wp:positionV relativeFrom="paragraph">
                  <wp:posOffset>52070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562CBB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A56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4.15pt;margin-top:4.1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IM+OIneAAAACQ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562CBB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504AA" w:rsidRPr="001A139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A139D" w:rsidRPr="00562CBB" w:rsidRDefault="001A139D" w:rsidP="00562CBB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2CBB">
        <w:rPr>
          <w:rStyle w:val="a9"/>
          <w:rFonts w:asciiTheme="minorHAnsi" w:hAnsiTheme="minorHAnsi" w:cstheme="minorHAnsi"/>
          <w:sz w:val="24"/>
          <w:szCs w:val="24"/>
        </w:rPr>
        <w:t>ΘΕΜΑ :</w:t>
      </w:r>
      <w:r w:rsidR="000E3B8E">
        <w:rPr>
          <w:rStyle w:val="a9"/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562CBB" w:rsidRPr="00562CBB">
        <w:rPr>
          <w:rStyle w:val="a9"/>
          <w:rFonts w:asciiTheme="minorHAnsi" w:hAnsiTheme="minorHAnsi" w:cstheme="minorHAnsi"/>
          <w:sz w:val="24"/>
          <w:szCs w:val="24"/>
          <w:lang w:val="el-GR"/>
        </w:rPr>
        <w:t>”</w:t>
      </w:r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Έργο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νοής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γι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Κα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ρδάμ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αινα-Τι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εριλ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αμβάνει η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μελέτη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γι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επ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έκτ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αση και β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ελτίωση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των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λιμενικών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εγκ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αταστάσεων.</w:t>
      </w:r>
      <w:r w:rsidRPr="00562CBB">
        <w:rPr>
          <w:rStyle w:val="a9"/>
          <w:rFonts w:asciiTheme="minorHAnsi" w:hAnsiTheme="minorHAnsi" w:cstheme="minorHAnsi"/>
          <w:sz w:val="24"/>
          <w:szCs w:val="24"/>
          <w:lang w:val="el-GR"/>
        </w:rPr>
        <w:t>’’</w:t>
      </w:r>
    </w:p>
    <w:p w:rsidR="001A139D" w:rsidRPr="00562CBB" w:rsidRDefault="001A139D" w:rsidP="00562CBB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A139D" w:rsidRPr="00562CBB" w:rsidRDefault="001A139D" w:rsidP="00562CBB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Η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μελέτη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γι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λήρη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αναβ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άθμιση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των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λιμενικών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εγκ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αταστάσεων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στο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λιμάνι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Κα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ρδάμ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αινας, 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νοίγει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νέες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αναπ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τυξι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ακές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ροο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πτικές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γι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εριοχή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.</w:t>
      </w:r>
    </w:p>
    <w:p w:rsidR="001A139D" w:rsidRPr="00562CBB" w:rsidRDefault="001A139D" w:rsidP="00562CBB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Ήδη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η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σχετική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μελέτη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,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β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ρίσκετ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αι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στο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στάδιο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κατα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κύρωσης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δι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αγωνισμού,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εξετάστηκε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και ανα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λύθηκε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διεξοδικά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στην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τελευτ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αία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συνεδρί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αση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Λιμενικού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Τα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μείου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.</w:t>
      </w:r>
    </w:p>
    <w:p w:rsidR="001A139D" w:rsidRPr="00562CBB" w:rsidRDefault="001A139D" w:rsidP="00562CBB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έργο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επ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έκτ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ασης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των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λιμενικών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εγκ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αταστάσεων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στην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Κα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ρδάμ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αινα, υπ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άρχει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η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δυν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ατότητα να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χρημ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ατοδοτηθεί από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ίδιους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όρους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Λιμενικού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Τα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μείου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λλά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και από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εθνικά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και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ευρω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παϊκά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ρογράμμ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ατα.</w:t>
      </w:r>
    </w:p>
    <w:p w:rsidR="001A139D" w:rsidRPr="00562CBB" w:rsidRDefault="001A139D" w:rsidP="00562CBB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Η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Νέ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Δημοτική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Αρχή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είχε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δεσμευθεί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γι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επ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έκτ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αση και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λήρη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εκσυγχρονισμό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των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λιμενικών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εγκ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αταστάσεων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σε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όλο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νησί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.</w:t>
      </w:r>
    </w:p>
    <w:p w:rsidR="001A139D" w:rsidRPr="00562CBB" w:rsidRDefault="001A139D" w:rsidP="00562CBB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Κάνει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τις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δεσμεύσεις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ράξη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.</w:t>
      </w:r>
    </w:p>
    <w:p w:rsidR="001A139D" w:rsidRPr="00562CBB" w:rsidRDefault="001A139D" w:rsidP="00562CBB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Στη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μελέτη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γι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επ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έκτ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αση και β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ελτίωση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των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λιμενικών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εγκ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αταστάσεων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Κα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ρδάμ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αινας,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εριλ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αμβάνονται:</w:t>
      </w:r>
    </w:p>
    <w:p w:rsidR="00562CBB" w:rsidRDefault="001A139D" w:rsidP="00562CBB">
      <w:pPr>
        <w:pStyle w:val="a8"/>
        <w:spacing w:line="360" w:lineRule="auto"/>
        <w:jc w:val="both"/>
        <w:rPr>
          <w:rStyle w:val="a9"/>
          <w:rFonts w:asciiTheme="minorHAnsi" w:hAnsiTheme="minorHAnsi" w:cstheme="minorHAnsi"/>
          <w:sz w:val="24"/>
          <w:szCs w:val="24"/>
        </w:rPr>
      </w:pPr>
      <w:r w:rsidRPr="00562CBB">
        <w:rPr>
          <w:rStyle w:val="a9"/>
          <w:rFonts w:asciiTheme="minorHAnsi" w:hAnsiTheme="minorHAnsi" w:cstheme="minorHAnsi"/>
          <w:sz w:val="24"/>
          <w:szCs w:val="24"/>
        </w:rPr>
        <w:t>-Η επ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έκτ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αση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ρος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Βορειο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ανατολική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λευρά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εσωτερικού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κατα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κόρυφου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μετώ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που κα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τά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85,0μ,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δι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ατηρώντας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ίδιο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λάτος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των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12,90μ.</w:t>
      </w:r>
    </w:p>
    <w:p w:rsidR="00562CBB" w:rsidRDefault="00195CF6" w:rsidP="00562CBB">
      <w:pPr>
        <w:pStyle w:val="a8"/>
        <w:spacing w:line="360" w:lineRule="auto"/>
        <w:jc w:val="both"/>
        <w:rPr>
          <w:rStyle w:val="a9"/>
          <w:rFonts w:asciiTheme="minorHAnsi" w:hAnsiTheme="minorHAnsi" w:cstheme="minorHAnsi"/>
          <w:sz w:val="24"/>
          <w:szCs w:val="24"/>
        </w:rPr>
      </w:pPr>
      <w:r>
        <w:rPr>
          <w:rStyle w:val="a9"/>
          <w:rFonts w:asciiTheme="minorHAnsi" w:hAnsiTheme="minorHAnsi" w:cstheme="minorHAnsi"/>
          <w:sz w:val="24"/>
          <w:szCs w:val="24"/>
        </w:rPr>
        <w:t xml:space="preserve">-Η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ενίσχυση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της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θωράκισης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υφιστάμενου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ροσήνεμου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μώλου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με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φυσικούς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ογκολίθους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.</w:t>
      </w:r>
    </w:p>
    <w:p w:rsidR="00562CBB" w:rsidRDefault="00562CBB" w:rsidP="00562CBB">
      <w:pPr>
        <w:pStyle w:val="a8"/>
        <w:spacing w:line="360" w:lineRule="auto"/>
        <w:jc w:val="both"/>
        <w:rPr>
          <w:rStyle w:val="a9"/>
          <w:rFonts w:asciiTheme="minorHAnsi" w:hAnsiTheme="minorHAnsi" w:cstheme="minorHAnsi"/>
          <w:sz w:val="24"/>
          <w:szCs w:val="24"/>
        </w:rPr>
      </w:pPr>
      <w:r>
        <w:rPr>
          <w:rStyle w:val="a9"/>
          <w:rFonts w:asciiTheme="minorHAnsi" w:hAnsiTheme="minorHAnsi" w:cstheme="minorHAnsi"/>
          <w:sz w:val="24"/>
          <w:szCs w:val="24"/>
        </w:rPr>
        <w:t xml:space="preserve">-Η </w:t>
      </w:r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κατα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σκευή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νέου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υπ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ήνεμου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μώλου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σε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απ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όστ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αση </w:t>
      </w:r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150,0μ β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ορειο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ανατολικά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υφιστάμενου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Το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συνολικού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μήκους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ν</w:t>
      </w:r>
      <w:r w:rsidR="00931AD0">
        <w:rPr>
          <w:rStyle w:val="a9"/>
          <w:rFonts w:asciiTheme="minorHAnsi" w:hAnsiTheme="minorHAnsi" w:cstheme="minorHAnsi"/>
          <w:sz w:val="24"/>
          <w:szCs w:val="24"/>
        </w:rPr>
        <w:t>έου</w:t>
      </w:r>
      <w:proofErr w:type="spellEnd"/>
      <w:r w:rsidR="00931AD0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31AD0">
        <w:rPr>
          <w:rStyle w:val="a9"/>
          <w:rFonts w:asciiTheme="minorHAnsi" w:hAnsiTheme="minorHAnsi" w:cstheme="minorHAnsi"/>
          <w:sz w:val="24"/>
          <w:szCs w:val="24"/>
        </w:rPr>
        <w:t>μώλου</w:t>
      </w:r>
      <w:proofErr w:type="spellEnd"/>
      <w:r w:rsidR="00931AD0">
        <w:rPr>
          <w:rStyle w:val="a9"/>
          <w:rFonts w:asciiTheme="minorHAnsi" w:hAnsiTheme="minorHAnsi" w:cstheme="minorHAnsi"/>
          <w:sz w:val="24"/>
          <w:szCs w:val="24"/>
        </w:rPr>
        <w:t xml:space="preserve"> θα </w:t>
      </w:r>
      <w:proofErr w:type="spellStart"/>
      <w:r w:rsidR="00931AD0">
        <w:rPr>
          <w:rStyle w:val="a9"/>
          <w:rFonts w:asciiTheme="minorHAnsi" w:hAnsiTheme="minorHAnsi" w:cstheme="minorHAnsi"/>
          <w:sz w:val="24"/>
          <w:szCs w:val="24"/>
        </w:rPr>
        <w:t>είν</w:t>
      </w:r>
      <w:proofErr w:type="spellEnd"/>
      <w:r w:rsidR="00931AD0">
        <w:rPr>
          <w:rStyle w:val="a9"/>
          <w:rFonts w:asciiTheme="minorHAnsi" w:hAnsiTheme="minorHAnsi" w:cstheme="minorHAnsi"/>
          <w:sz w:val="24"/>
          <w:szCs w:val="24"/>
        </w:rPr>
        <w:t xml:space="preserve">αι 423,0μ </w:t>
      </w:r>
      <w:proofErr w:type="spellStart"/>
      <w:r w:rsidR="00931AD0">
        <w:rPr>
          <w:rStyle w:val="a9"/>
          <w:rFonts w:asciiTheme="minorHAnsi" w:hAnsiTheme="minorHAnsi" w:cstheme="minorHAnsi"/>
          <w:sz w:val="24"/>
          <w:szCs w:val="24"/>
        </w:rPr>
        <w:t>στον</w:t>
      </w:r>
      <w:proofErr w:type="spellEnd"/>
      <w:r w:rsidR="00931AD0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31AD0">
        <w:rPr>
          <w:rStyle w:val="a9"/>
          <w:rFonts w:asciiTheme="minorHAnsi" w:hAnsiTheme="minorHAnsi" w:cstheme="minorHAnsi"/>
          <w:sz w:val="24"/>
          <w:szCs w:val="24"/>
        </w:rPr>
        <w:t>άξονά</w:t>
      </w:r>
      <w:proofErr w:type="spellEnd"/>
      <w:r w:rsidR="00931AD0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.</w:t>
      </w:r>
    </w:p>
    <w:p w:rsidR="00562CBB" w:rsidRDefault="001A139D" w:rsidP="00562CBB">
      <w:pPr>
        <w:pStyle w:val="a8"/>
        <w:spacing w:line="360" w:lineRule="auto"/>
        <w:jc w:val="both"/>
        <w:rPr>
          <w:rStyle w:val="a9"/>
          <w:rFonts w:asciiTheme="minorHAnsi" w:hAnsiTheme="minorHAnsi" w:cstheme="minorHAnsi"/>
          <w:sz w:val="24"/>
          <w:szCs w:val="24"/>
        </w:rPr>
      </w:pPr>
      <w:r w:rsidRPr="00562CBB">
        <w:rPr>
          <w:rStyle w:val="a9"/>
          <w:rFonts w:asciiTheme="minorHAnsi" w:hAnsiTheme="minorHAnsi" w:cstheme="minorHAnsi"/>
          <w:sz w:val="24"/>
          <w:szCs w:val="24"/>
        </w:rPr>
        <w:t>-Η κατα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σκευή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νέου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βλήτα,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κάθετ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υφιστάμεν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 παρα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ακά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κρη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πιδώματα και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σε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απ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όστ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αση 75μ από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υφιστάμενο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υπ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ήνεμο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μώλο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συνολικό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μήκος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νέου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βλήτα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είν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αι 96,70μ και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λάτος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r w:rsidRPr="00562CBB">
        <w:rPr>
          <w:rStyle w:val="a9"/>
          <w:rFonts w:asciiTheme="minorHAnsi" w:hAnsiTheme="minorHAnsi" w:cstheme="minorHAnsi"/>
          <w:sz w:val="24"/>
          <w:szCs w:val="24"/>
          <w:lang w:val="el-GR"/>
        </w:rPr>
        <w:t>5,00</w:t>
      </w:r>
      <w:r w:rsidRPr="00562CBB">
        <w:rPr>
          <w:rStyle w:val="a9"/>
          <w:rFonts w:asciiTheme="minorHAnsi" w:hAnsiTheme="minorHAnsi" w:cstheme="minorHAnsi"/>
          <w:sz w:val="24"/>
          <w:szCs w:val="24"/>
        </w:rPr>
        <w:t>μ.</w:t>
      </w:r>
    </w:p>
    <w:p w:rsidR="00562CBB" w:rsidRDefault="001A139D" w:rsidP="00562CBB">
      <w:pPr>
        <w:pStyle w:val="a8"/>
        <w:spacing w:line="360" w:lineRule="auto"/>
        <w:jc w:val="both"/>
        <w:rPr>
          <w:rStyle w:val="a9"/>
          <w:rFonts w:asciiTheme="minorHAnsi" w:hAnsiTheme="minorHAnsi" w:cstheme="minorHAnsi"/>
          <w:sz w:val="24"/>
          <w:szCs w:val="24"/>
        </w:rPr>
      </w:pPr>
      <w:r w:rsidRPr="00562CBB">
        <w:rPr>
          <w:rStyle w:val="a9"/>
          <w:rFonts w:asciiTheme="minorHAnsi" w:hAnsiTheme="minorHAnsi" w:cstheme="minorHAnsi"/>
          <w:sz w:val="24"/>
          <w:szCs w:val="24"/>
        </w:rPr>
        <w:lastRenderedPageBreak/>
        <w:t xml:space="preserve">-Η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εγκ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ατάσταση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δύο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λωτών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ρο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βλητών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κάθετ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στ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 παρα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λι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ακά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κρη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πιδώματα Ε-Ζ,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μήκους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r w:rsidRPr="00562CBB">
        <w:rPr>
          <w:rStyle w:val="a9"/>
          <w:rFonts w:asciiTheme="minorHAnsi" w:hAnsiTheme="minorHAnsi" w:cstheme="minorHAnsi"/>
          <w:sz w:val="24"/>
          <w:szCs w:val="24"/>
          <w:lang w:val="el-GR"/>
        </w:rPr>
        <w:t>40,00</w:t>
      </w:r>
      <w:r w:rsidRPr="00562CBB">
        <w:rPr>
          <w:rStyle w:val="a9"/>
          <w:rFonts w:asciiTheme="minorHAnsi" w:hAnsiTheme="minorHAnsi" w:cstheme="minorHAnsi"/>
          <w:sz w:val="24"/>
          <w:szCs w:val="24"/>
        </w:rPr>
        <w:t>μ και π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λάτους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2,50μ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έκ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>αστος.</w:t>
      </w:r>
    </w:p>
    <w:p w:rsidR="00931AD0" w:rsidRDefault="001A139D" w:rsidP="00562CBB">
      <w:pPr>
        <w:pStyle w:val="a8"/>
        <w:spacing w:line="360" w:lineRule="auto"/>
        <w:jc w:val="both"/>
        <w:rPr>
          <w:rStyle w:val="a9"/>
          <w:rFonts w:asciiTheme="minorHAnsi" w:hAnsiTheme="minorHAnsi" w:cstheme="minorHAnsi"/>
          <w:sz w:val="24"/>
          <w:szCs w:val="24"/>
        </w:rPr>
      </w:pPr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-Η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εκ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βάθυνση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λιμενολεκάνης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σε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β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άθος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r w:rsidRPr="00562CBB">
        <w:rPr>
          <w:rStyle w:val="a9"/>
          <w:rFonts w:asciiTheme="minorHAnsi" w:hAnsiTheme="minorHAnsi" w:cstheme="minorHAnsi"/>
          <w:sz w:val="24"/>
          <w:szCs w:val="24"/>
          <w:lang w:val="el-GR"/>
        </w:rPr>
        <w:t xml:space="preserve">-4,00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μέτρων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από </w:t>
      </w:r>
      <w:proofErr w:type="spellStart"/>
      <w:r w:rsidRPr="00562CBB">
        <w:rPr>
          <w:rStyle w:val="a9"/>
          <w:rFonts w:asciiTheme="minorHAnsi" w:hAnsiTheme="minorHAnsi" w:cstheme="minorHAnsi"/>
          <w:sz w:val="24"/>
          <w:szCs w:val="24"/>
        </w:rPr>
        <w:t>τη</w:t>
      </w:r>
      <w:proofErr w:type="spellEnd"/>
      <w:r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ΜΣΘ.</w:t>
      </w:r>
    </w:p>
    <w:p w:rsidR="001A139D" w:rsidRPr="00562CBB" w:rsidRDefault="00931AD0" w:rsidP="00562CBB">
      <w:pPr>
        <w:pStyle w:val="a8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a9"/>
          <w:rFonts w:asciiTheme="minorHAnsi" w:hAnsiTheme="minorHAnsi" w:cstheme="minorHAnsi"/>
          <w:sz w:val="24"/>
          <w:szCs w:val="24"/>
        </w:rPr>
        <w:t xml:space="preserve">-Η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δημιουργί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των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απα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ιτούμενων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Ηλ</w:t>
      </w:r>
      <w:r>
        <w:rPr>
          <w:rStyle w:val="a9"/>
          <w:rFonts w:asciiTheme="minorHAnsi" w:hAnsiTheme="minorHAnsi" w:cstheme="minorHAnsi"/>
          <w:sz w:val="24"/>
          <w:szCs w:val="24"/>
        </w:rPr>
        <w:t>εκτρολογικών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και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Μηχ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ανολογικών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Εγκ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αταστάσεων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γι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τον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ηλεκτροφωτισμό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του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συνολικού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χερσ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αίου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χώρου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την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εξυ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πηρέτηση 30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σκάφων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α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λλά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και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στο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ρο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βλεπόμενο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κτίριο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 π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ο</w:t>
      </w:r>
      <w:r>
        <w:rPr>
          <w:rStyle w:val="a9"/>
          <w:rFonts w:asciiTheme="minorHAnsi" w:hAnsiTheme="minorHAnsi" w:cstheme="minorHAnsi"/>
          <w:sz w:val="24"/>
          <w:szCs w:val="24"/>
        </w:rPr>
        <w:t>υ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θα κατα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σκευ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αστεί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με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υπ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</w:rPr>
        <w:t>οδομές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</w:rPr>
        <w:t xml:space="preserve"> </w:t>
      </w:r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 xml:space="preserve">WC και </w:t>
      </w:r>
      <w:proofErr w:type="spellStart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ντους</w:t>
      </w:r>
      <w:proofErr w:type="spellEnd"/>
      <w:r w:rsidR="001A139D" w:rsidRPr="00562CBB">
        <w:rPr>
          <w:rStyle w:val="a9"/>
          <w:rFonts w:asciiTheme="minorHAnsi" w:hAnsiTheme="minorHAnsi" w:cstheme="minorHAnsi"/>
          <w:sz w:val="24"/>
          <w:szCs w:val="24"/>
        </w:rPr>
        <w:t>.</w:t>
      </w:r>
    </w:p>
    <w:p w:rsidR="008B609F" w:rsidRPr="001A139D" w:rsidRDefault="001A139D" w:rsidP="00562CBB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62CBB">
        <w:rPr>
          <w:rStyle w:val="a9"/>
          <w:rFonts w:asciiTheme="minorHAnsi" w:hAnsiTheme="minorHAnsi" w:cstheme="minorHAnsi"/>
        </w:rPr>
        <w:t xml:space="preserve">Η </w:t>
      </w:r>
      <w:proofErr w:type="spellStart"/>
      <w:r w:rsidRPr="00562CBB">
        <w:rPr>
          <w:rStyle w:val="a9"/>
          <w:rFonts w:asciiTheme="minorHAnsi" w:hAnsiTheme="minorHAnsi" w:cstheme="minorHAnsi"/>
        </w:rPr>
        <w:t>Κως</w:t>
      </w:r>
      <w:proofErr w:type="spellEnd"/>
      <w:r w:rsidRPr="00562CBB">
        <w:rPr>
          <w:rStyle w:val="a9"/>
          <w:rFonts w:asciiTheme="minorHAnsi" w:hAnsiTheme="minorHAnsi" w:cstheme="minorHAnsi"/>
        </w:rPr>
        <w:t xml:space="preserve"> π</w:t>
      </w:r>
      <w:proofErr w:type="spellStart"/>
      <w:r w:rsidRPr="00562CBB">
        <w:rPr>
          <w:rStyle w:val="a9"/>
          <w:rFonts w:asciiTheme="minorHAnsi" w:hAnsiTheme="minorHAnsi" w:cstheme="minorHAnsi"/>
        </w:rPr>
        <w:t>ροχωράει</w:t>
      </w:r>
      <w:proofErr w:type="spellEnd"/>
      <w:r w:rsidRPr="00562CBB">
        <w:rPr>
          <w:rStyle w:val="a9"/>
          <w:rFonts w:asciiTheme="minorHAnsi" w:hAnsiTheme="minorHAnsi" w:cstheme="minorHAnsi"/>
        </w:rPr>
        <w:t xml:space="preserve"> μπ</w:t>
      </w:r>
      <w:proofErr w:type="spellStart"/>
      <w:r w:rsidRPr="00562CBB">
        <w:rPr>
          <w:rStyle w:val="a9"/>
          <w:rFonts w:asciiTheme="minorHAnsi" w:hAnsiTheme="minorHAnsi" w:cstheme="minorHAnsi"/>
        </w:rPr>
        <w:t>ροστά</w:t>
      </w:r>
      <w:proofErr w:type="spellEnd"/>
      <w:r w:rsidRPr="00562CBB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</w:rPr>
        <w:t>με</w:t>
      </w:r>
      <w:proofErr w:type="spellEnd"/>
      <w:r w:rsidRPr="00562CBB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562CBB">
        <w:rPr>
          <w:rStyle w:val="a9"/>
          <w:rFonts w:asciiTheme="minorHAnsi" w:hAnsiTheme="minorHAnsi" w:cstheme="minorHAnsi"/>
        </w:rPr>
        <w:t>έργ</w:t>
      </w:r>
      <w:proofErr w:type="spellEnd"/>
      <w:r w:rsidRPr="00562CBB">
        <w:rPr>
          <w:rStyle w:val="a9"/>
          <w:rFonts w:asciiTheme="minorHAnsi" w:hAnsiTheme="minorHAnsi" w:cstheme="minorHAnsi"/>
        </w:rPr>
        <w:t>α.</w:t>
      </w:r>
    </w:p>
    <w:p w:rsidR="008B609F" w:rsidRPr="001A139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1A139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1A139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1D" w:rsidRDefault="00DA7A1D" w:rsidP="0034192E">
      <w:r>
        <w:separator/>
      </w:r>
    </w:p>
  </w:endnote>
  <w:endnote w:type="continuationSeparator" w:id="0">
    <w:p w:rsidR="00DA7A1D" w:rsidRDefault="00DA7A1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5CF6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1D" w:rsidRDefault="00DA7A1D" w:rsidP="0034192E">
      <w:r>
        <w:separator/>
      </w:r>
    </w:p>
  </w:footnote>
  <w:footnote w:type="continuationSeparator" w:id="0">
    <w:p w:rsidR="00DA7A1D" w:rsidRDefault="00DA7A1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3B8E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95CF6"/>
    <w:rsid w:val="001A139D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478CF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2CBB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31AD0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A7A1D"/>
    <w:rsid w:val="00DB3BE0"/>
    <w:rsid w:val="00DB4A52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EB129B-B903-490B-B440-C55716CE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1A139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de-DE" w:eastAsia="el-GR"/>
    </w:rPr>
  </w:style>
  <w:style w:type="character" w:customStyle="1" w:styleId="a9">
    <w:name w:val="Κανένα"/>
    <w:rsid w:val="001A139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D014E2-705C-4F80-96DA-CA9D772193A3}"/>
</file>

<file path=customXml/itemProps2.xml><?xml version="1.0" encoding="utf-8"?>
<ds:datastoreItem xmlns:ds="http://schemas.openxmlformats.org/officeDocument/2006/customXml" ds:itemID="{DE41E6A3-1DC5-4904-8285-18EB7A898E0F}"/>
</file>

<file path=customXml/itemProps3.xml><?xml version="1.0" encoding="utf-8"?>
<ds:datastoreItem xmlns:ds="http://schemas.openxmlformats.org/officeDocument/2006/customXml" ds:itemID="{B2BF4AC0-4CFA-4291-B48E-CAEC3FC1F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2015-08-10T09:02:00Z</cp:lastPrinted>
  <dcterms:created xsi:type="dcterms:W3CDTF">2016-10-19T15:56:00Z</dcterms:created>
  <dcterms:modified xsi:type="dcterms:W3CDTF">2016-10-19T16:09:00Z</dcterms:modified>
</cp:coreProperties>
</file>